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C699A" w14:textId="77777777" w:rsidR="00EE402A" w:rsidRDefault="00EE402A" w:rsidP="00EE402A">
      <w:pPr>
        <w:jc w:val="center"/>
        <w:rPr>
          <w:rFonts w:ascii="Helvetica" w:hAnsi="Helvetica" w:cs="Helvetica"/>
          <w:b/>
          <w:bCs/>
          <w:color w:val="232333"/>
          <w:spacing w:val="6"/>
          <w:sz w:val="32"/>
          <w:szCs w:val="32"/>
          <w:shd w:val="clear" w:color="auto" w:fill="FFFFFF"/>
        </w:rPr>
      </w:pPr>
      <w:proofErr w:type="spellStart"/>
      <w:r w:rsidRPr="00EE402A">
        <w:rPr>
          <w:rFonts w:ascii="Helvetica" w:hAnsi="Helvetica" w:cs="Helvetica"/>
          <w:b/>
          <w:bCs/>
          <w:color w:val="232333"/>
          <w:spacing w:val="6"/>
          <w:sz w:val="32"/>
          <w:szCs w:val="32"/>
          <w:shd w:val="clear" w:color="auto" w:fill="FFFFFF"/>
        </w:rPr>
        <w:t>Seewaldi</w:t>
      </w:r>
      <w:proofErr w:type="spellEnd"/>
      <w:r w:rsidRPr="00EE402A">
        <w:rPr>
          <w:rFonts w:ascii="Helvetica" w:hAnsi="Helvetica" w:cs="Helvetica"/>
          <w:b/>
          <w:bCs/>
          <w:color w:val="232333"/>
          <w:spacing w:val="6"/>
          <w:sz w:val="32"/>
          <w:szCs w:val="32"/>
          <w:shd w:val="clear" w:color="auto" w:fill="FFFFFF"/>
        </w:rPr>
        <w:t xml:space="preserve"> valgala sademevee</w:t>
      </w:r>
      <w:r>
        <w:rPr>
          <w:rFonts w:ascii="Helvetica" w:hAnsi="Helvetica" w:cs="Helvetica"/>
          <w:b/>
          <w:bCs/>
          <w:color w:val="232333"/>
          <w:spacing w:val="6"/>
          <w:sz w:val="32"/>
          <w:szCs w:val="32"/>
          <w:shd w:val="clear" w:color="auto" w:fill="FFFFFF"/>
        </w:rPr>
        <w:t xml:space="preserve"> kollektori</w:t>
      </w:r>
    </w:p>
    <w:p w14:paraId="548DCEB6" w14:textId="60C40791" w:rsidR="00D13A7F" w:rsidRDefault="00EE402A" w:rsidP="00EE402A">
      <w:pPr>
        <w:jc w:val="center"/>
        <w:rPr>
          <w:rFonts w:ascii="Helvetica" w:hAnsi="Helvetica" w:cs="Helvetica"/>
          <w:b/>
          <w:bCs/>
          <w:color w:val="232333"/>
          <w:spacing w:val="6"/>
          <w:sz w:val="32"/>
          <w:szCs w:val="32"/>
          <w:shd w:val="clear" w:color="auto" w:fill="FFFFFF"/>
        </w:rPr>
      </w:pPr>
      <w:r w:rsidRPr="00EE402A">
        <w:rPr>
          <w:rFonts w:ascii="Helvetica" w:hAnsi="Helvetica" w:cs="Helvetica"/>
          <w:b/>
          <w:bCs/>
          <w:color w:val="232333"/>
          <w:spacing w:val="6"/>
          <w:sz w:val="32"/>
          <w:szCs w:val="32"/>
          <w:shd w:val="clear" w:color="auto" w:fill="FFFFFF"/>
        </w:rPr>
        <w:t>KMH programmi avalik arutelu</w:t>
      </w:r>
    </w:p>
    <w:p w14:paraId="5B6329A1" w14:textId="0640EB2B" w:rsidR="00EE402A" w:rsidRPr="00EE402A" w:rsidRDefault="00EE402A" w:rsidP="00EE402A">
      <w:pPr>
        <w:rPr>
          <w:rFonts w:ascii="Arial" w:hAnsi="Arial" w:cs="Arial"/>
          <w:b/>
          <w:bCs/>
          <w:color w:val="232333"/>
          <w:spacing w:val="6"/>
          <w:sz w:val="20"/>
          <w:szCs w:val="20"/>
          <w:shd w:val="clear" w:color="auto" w:fill="FFFFFF"/>
        </w:rPr>
      </w:pPr>
    </w:p>
    <w:p w14:paraId="038A96C2" w14:textId="5415464C" w:rsidR="00EE402A" w:rsidRDefault="00EE402A" w:rsidP="00EE40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Koht: </w:t>
      </w:r>
      <w:r w:rsidRPr="00EE402A">
        <w:rPr>
          <w:rFonts w:ascii="Arial" w:hAnsi="Arial" w:cs="Arial"/>
          <w:sz w:val="20"/>
          <w:szCs w:val="20"/>
        </w:rPr>
        <w:t>Põhja-Tallinna Linnaosa Valitsuse saal (Kari tn 13, Tallinn)</w:t>
      </w:r>
    </w:p>
    <w:p w14:paraId="5F85C8BA" w14:textId="5CCBB001" w:rsidR="00EE402A" w:rsidRDefault="00EE402A" w:rsidP="00EE40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Aeg: 27.09.2022 kell 17:00 – 18:0</w:t>
      </w:r>
      <w:r w:rsidR="0051390A">
        <w:rPr>
          <w:rFonts w:ascii="Arial" w:hAnsi="Arial" w:cs="Arial"/>
          <w:sz w:val="20"/>
          <w:szCs w:val="20"/>
        </w:rPr>
        <w:t>0</w:t>
      </w:r>
    </w:p>
    <w:p w14:paraId="4C274FA3" w14:textId="0AF72E17" w:rsidR="00EE402A" w:rsidRDefault="00EE402A" w:rsidP="00EE40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Osalejad: </w:t>
      </w:r>
      <w:commentRangeStart w:id="0"/>
      <w:r>
        <w:rPr>
          <w:rFonts w:ascii="Arial" w:hAnsi="Arial" w:cs="Arial"/>
          <w:sz w:val="20"/>
          <w:szCs w:val="20"/>
        </w:rPr>
        <w:t xml:space="preserve">osales </w:t>
      </w:r>
      <w:r w:rsidRPr="00B562B4">
        <w:rPr>
          <w:rFonts w:ascii="Arial" w:hAnsi="Arial" w:cs="Arial"/>
          <w:sz w:val="20"/>
          <w:szCs w:val="20"/>
          <w:highlight w:val="yellow"/>
        </w:rPr>
        <w:t>X</w:t>
      </w:r>
      <w:r>
        <w:rPr>
          <w:rFonts w:ascii="Arial" w:hAnsi="Arial" w:cs="Arial"/>
          <w:sz w:val="20"/>
          <w:szCs w:val="20"/>
        </w:rPr>
        <w:t xml:space="preserve"> inimest, osalejate nimekiri protokolli lisas </w:t>
      </w:r>
      <w:commentRangeEnd w:id="0"/>
      <w:r>
        <w:rPr>
          <w:rStyle w:val="CommentReference"/>
        </w:rPr>
        <w:commentReference w:id="0"/>
      </w:r>
    </w:p>
    <w:p w14:paraId="5A156ABC" w14:textId="5AA7B9BE" w:rsidR="00483665" w:rsidRDefault="00852A4A" w:rsidP="00852A4A">
      <w:pPr>
        <w:jc w:val="both"/>
        <w:rPr>
          <w:rFonts w:ascii="Arial" w:hAnsi="Arial" w:cs="Arial"/>
          <w:sz w:val="20"/>
          <w:szCs w:val="20"/>
        </w:rPr>
      </w:pPr>
      <w:r w:rsidRPr="00483665">
        <w:rPr>
          <w:rFonts w:ascii="Arial" w:hAnsi="Arial" w:cs="Arial"/>
          <w:sz w:val="20"/>
          <w:szCs w:val="20"/>
        </w:rPr>
        <w:t xml:space="preserve">Keskkonnamõju hindamise juhtekspert (edaspidi KMH juhtekspert) andis ülevaate avaliku arutelu nö kodukorrast; KMH osapooltest; tutvustas KMH ja selle erinevate etappide eesmärke; tutvustas kavandatavat tegevust ja selle realistlikke alternatiive; andis ülevaate olemasolevast olukorrast; andis ülevaate, millistest tegevustest võivad tuleneda mõjud keskkonnale, ning millised mõjud võivad olla olulised mõjud ehk mõjud, mida on peetud vajalikuks hinnata KMH aruande koostamise etapis; andis ülevaade KMH koostamise meeskonnast ja ajagraafikust (ettekandes kasutatud slaidid on </w:t>
      </w:r>
      <w:r w:rsidR="00483665" w:rsidRPr="00483665">
        <w:rPr>
          <w:rFonts w:ascii="Arial" w:hAnsi="Arial" w:cs="Arial"/>
          <w:sz w:val="20"/>
          <w:szCs w:val="20"/>
        </w:rPr>
        <w:t>protokolli lisas</w:t>
      </w:r>
      <w:r w:rsidR="007A335C">
        <w:rPr>
          <w:rFonts w:ascii="Arial" w:hAnsi="Arial" w:cs="Arial"/>
          <w:sz w:val="20"/>
          <w:szCs w:val="20"/>
        </w:rPr>
        <w:t xml:space="preserve"> B</w:t>
      </w:r>
      <w:r w:rsidRPr="00483665">
        <w:rPr>
          <w:rFonts w:ascii="Arial" w:hAnsi="Arial" w:cs="Arial"/>
          <w:sz w:val="20"/>
          <w:szCs w:val="20"/>
        </w:rPr>
        <w:t xml:space="preserve">). </w:t>
      </w:r>
    </w:p>
    <w:p w14:paraId="789A8422" w14:textId="31D50DD6" w:rsidR="0051390A" w:rsidRPr="00483665" w:rsidRDefault="00852A4A" w:rsidP="00852A4A">
      <w:pPr>
        <w:jc w:val="both"/>
        <w:rPr>
          <w:rFonts w:ascii="Arial" w:hAnsi="Arial" w:cs="Arial"/>
          <w:sz w:val="20"/>
          <w:szCs w:val="20"/>
        </w:rPr>
      </w:pPr>
      <w:r w:rsidRPr="00483665">
        <w:rPr>
          <w:rFonts w:ascii="Arial" w:hAnsi="Arial" w:cs="Arial"/>
          <w:sz w:val="20"/>
          <w:szCs w:val="20"/>
        </w:rPr>
        <w:t xml:space="preserve">Seejärel tutvustas </w:t>
      </w:r>
      <w:r w:rsidR="00483665">
        <w:rPr>
          <w:rFonts w:ascii="Arial" w:hAnsi="Arial" w:cs="Arial"/>
          <w:sz w:val="20"/>
          <w:szCs w:val="20"/>
        </w:rPr>
        <w:t xml:space="preserve">KMH programmi projektijuht </w:t>
      </w:r>
      <w:r w:rsidRPr="00483665">
        <w:rPr>
          <w:rFonts w:ascii="Arial" w:hAnsi="Arial" w:cs="Arial"/>
          <w:sz w:val="20"/>
          <w:szCs w:val="20"/>
        </w:rPr>
        <w:t xml:space="preserve">kokkuvõtvalt asjaomastelt asutustelt laekunud seisukohti ning andis ülevaate esitatud seisukohtadega arvestamise kohta. Kõikidele esitatud seisukohtadele vastati kirjalikult. </w:t>
      </w:r>
    </w:p>
    <w:p w14:paraId="22479CF6" w14:textId="47F9AD46" w:rsidR="00852A4A" w:rsidRDefault="0051390A" w:rsidP="00852A4A">
      <w:pPr>
        <w:jc w:val="both"/>
        <w:rPr>
          <w:rFonts w:ascii="Arial" w:hAnsi="Arial" w:cs="Arial"/>
          <w:sz w:val="20"/>
          <w:szCs w:val="20"/>
        </w:rPr>
      </w:pPr>
      <w:r w:rsidRPr="0051390A">
        <w:rPr>
          <w:rFonts w:ascii="Arial" w:hAnsi="Arial" w:cs="Arial"/>
          <w:sz w:val="20"/>
          <w:szCs w:val="20"/>
        </w:rPr>
        <w:t>Avalikul arutelul esitat</w:t>
      </w:r>
      <w:r w:rsidR="00555F8C">
        <w:rPr>
          <w:rFonts w:ascii="Arial" w:hAnsi="Arial" w:cs="Arial"/>
          <w:sz w:val="20"/>
          <w:szCs w:val="20"/>
        </w:rPr>
        <w:t>i</w:t>
      </w:r>
      <w:r w:rsidR="00EE2EFF">
        <w:rPr>
          <w:rFonts w:ascii="Arial" w:hAnsi="Arial" w:cs="Arial"/>
          <w:sz w:val="20"/>
          <w:szCs w:val="20"/>
        </w:rPr>
        <w:t xml:space="preserve"> küsimus</w:t>
      </w:r>
      <w:r w:rsidR="007A2C4A">
        <w:rPr>
          <w:rFonts w:ascii="Arial" w:hAnsi="Arial" w:cs="Arial"/>
          <w:sz w:val="20"/>
          <w:szCs w:val="20"/>
        </w:rPr>
        <w:t>, kas</w:t>
      </w:r>
      <w:r w:rsidR="00EE2EFF">
        <w:rPr>
          <w:rFonts w:ascii="Arial" w:hAnsi="Arial" w:cs="Arial"/>
          <w:sz w:val="20"/>
          <w:szCs w:val="20"/>
        </w:rPr>
        <w:t xml:space="preserve"> </w:t>
      </w:r>
      <w:r w:rsidR="007A2C4A" w:rsidRPr="007A2C4A">
        <w:rPr>
          <w:rFonts w:ascii="Arial" w:hAnsi="Arial" w:cs="Arial"/>
          <w:sz w:val="20"/>
          <w:szCs w:val="20"/>
        </w:rPr>
        <w:t xml:space="preserve">seoses </w:t>
      </w:r>
      <w:proofErr w:type="spellStart"/>
      <w:r w:rsidR="007A2C4A" w:rsidRPr="007A2C4A">
        <w:rPr>
          <w:rFonts w:ascii="Arial" w:hAnsi="Arial" w:cs="Arial"/>
          <w:sz w:val="20"/>
          <w:szCs w:val="20"/>
        </w:rPr>
        <w:t>Seewaldi</w:t>
      </w:r>
      <w:proofErr w:type="spellEnd"/>
      <w:r w:rsidR="007A2C4A" w:rsidRPr="007A2C4A">
        <w:rPr>
          <w:rFonts w:ascii="Arial" w:hAnsi="Arial" w:cs="Arial"/>
          <w:sz w:val="20"/>
          <w:szCs w:val="20"/>
        </w:rPr>
        <w:t xml:space="preserve"> sademevee kollektori ehitusplaanidega tuleks vaadata üle üldplaneeringutes ehituskeeluvööndi vähendamise vajadus. </w:t>
      </w:r>
      <w:r w:rsidR="007A2C4A">
        <w:rPr>
          <w:rFonts w:ascii="Arial" w:hAnsi="Arial" w:cs="Arial"/>
          <w:sz w:val="20"/>
          <w:szCs w:val="20"/>
        </w:rPr>
        <w:t xml:space="preserve">KMH </w:t>
      </w:r>
      <w:r w:rsidR="00267264">
        <w:rPr>
          <w:rFonts w:ascii="Arial" w:hAnsi="Arial" w:cs="Arial"/>
          <w:sz w:val="20"/>
          <w:szCs w:val="20"/>
        </w:rPr>
        <w:t xml:space="preserve">programmi koostajate </w:t>
      </w:r>
      <w:r w:rsidR="007A2C4A" w:rsidRPr="007A2C4A">
        <w:rPr>
          <w:rFonts w:ascii="Arial" w:hAnsi="Arial" w:cs="Arial"/>
          <w:sz w:val="20"/>
          <w:szCs w:val="20"/>
        </w:rPr>
        <w:t xml:space="preserve">hinnangul puudub vajadus ehituskeeluvööndi vähendamiseks, kuna looduskaitseseaduse § 38 lg 5 p 8 sätestab, et ehituskeeld ei laiene kehtestatud üldplaneeringuga kavandatud tehnovõrgule ja -rajatisele. </w:t>
      </w:r>
      <w:proofErr w:type="spellStart"/>
      <w:r w:rsidR="007A2C4A" w:rsidRPr="007A2C4A">
        <w:rPr>
          <w:rFonts w:ascii="Arial" w:hAnsi="Arial" w:cs="Arial"/>
          <w:sz w:val="20"/>
          <w:szCs w:val="20"/>
        </w:rPr>
        <w:t>Seewaldi</w:t>
      </w:r>
      <w:proofErr w:type="spellEnd"/>
      <w:r w:rsidR="007A2C4A" w:rsidRPr="007A2C4A">
        <w:rPr>
          <w:rFonts w:ascii="Arial" w:hAnsi="Arial" w:cs="Arial"/>
          <w:sz w:val="20"/>
          <w:szCs w:val="20"/>
        </w:rPr>
        <w:t xml:space="preserve"> valgala sademevee perspektiivsed rajatised kajastuvad linnaosade üldplaneeringutes (Haabersti ja Kristiine üldplaneeringutes ning koostatavas Põhja-Tallinna üldplaneeringus)</w:t>
      </w:r>
      <w:r w:rsidR="00267264">
        <w:rPr>
          <w:rFonts w:ascii="Arial" w:hAnsi="Arial" w:cs="Arial"/>
          <w:sz w:val="20"/>
          <w:szCs w:val="20"/>
        </w:rPr>
        <w:t>.</w:t>
      </w:r>
    </w:p>
    <w:p w14:paraId="4F05B1AA" w14:textId="77777777" w:rsidR="0051390A" w:rsidRDefault="0051390A" w:rsidP="0051390A">
      <w:pPr>
        <w:jc w:val="both"/>
        <w:rPr>
          <w:rFonts w:ascii="Arial" w:hAnsi="Arial" w:cs="Arial"/>
          <w:sz w:val="20"/>
          <w:szCs w:val="20"/>
        </w:rPr>
      </w:pPr>
      <w:r w:rsidRPr="0051390A">
        <w:rPr>
          <w:rFonts w:ascii="Arial" w:hAnsi="Arial" w:cs="Arial"/>
          <w:sz w:val="20"/>
          <w:szCs w:val="20"/>
        </w:rPr>
        <w:t xml:space="preserve">Rohkem küsimusi ei soovitud esitada, </w:t>
      </w:r>
      <w:r w:rsidRPr="00267264">
        <w:rPr>
          <w:rFonts w:ascii="Arial" w:hAnsi="Arial" w:cs="Arial"/>
          <w:sz w:val="20"/>
          <w:szCs w:val="20"/>
        </w:rPr>
        <w:t>juhtekspert l</w:t>
      </w:r>
      <w:r w:rsidRPr="0051390A">
        <w:rPr>
          <w:rFonts w:ascii="Arial" w:hAnsi="Arial" w:cs="Arial"/>
          <w:sz w:val="20"/>
          <w:szCs w:val="20"/>
        </w:rPr>
        <w:t>õpetas koosoleku.</w:t>
      </w:r>
    </w:p>
    <w:p w14:paraId="69B26B15" w14:textId="77777777" w:rsidR="00A82DDE" w:rsidRPr="0051390A" w:rsidRDefault="00A82DDE" w:rsidP="0051390A">
      <w:pPr>
        <w:jc w:val="both"/>
        <w:rPr>
          <w:rFonts w:ascii="Arial" w:hAnsi="Arial" w:cs="Arial"/>
          <w:sz w:val="20"/>
          <w:szCs w:val="20"/>
        </w:rPr>
      </w:pPr>
    </w:p>
    <w:p w14:paraId="287D9E33" w14:textId="77777777" w:rsidR="0051390A" w:rsidRPr="0051390A" w:rsidRDefault="0051390A" w:rsidP="0051390A">
      <w:pPr>
        <w:jc w:val="both"/>
        <w:rPr>
          <w:rFonts w:ascii="Arial" w:hAnsi="Arial" w:cs="Arial"/>
          <w:sz w:val="20"/>
          <w:szCs w:val="20"/>
        </w:rPr>
      </w:pPr>
      <w:r w:rsidRPr="0051390A">
        <w:rPr>
          <w:rFonts w:ascii="Arial" w:hAnsi="Arial" w:cs="Arial"/>
          <w:sz w:val="20"/>
          <w:szCs w:val="20"/>
        </w:rPr>
        <w:t>Protokollija:</w:t>
      </w:r>
    </w:p>
    <w:p w14:paraId="762AE364" w14:textId="7C198FD4" w:rsidR="0051390A" w:rsidRPr="0051390A" w:rsidRDefault="0051390A" w:rsidP="0051390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Ingrid Vinn</w:t>
      </w:r>
    </w:p>
    <w:p w14:paraId="0D3337BD" w14:textId="66625D80" w:rsidR="0051390A" w:rsidRDefault="0051390A" w:rsidP="0051390A">
      <w:pPr>
        <w:jc w:val="both"/>
        <w:rPr>
          <w:rFonts w:ascii="Arial" w:hAnsi="Arial" w:cs="Arial"/>
          <w:sz w:val="20"/>
          <w:szCs w:val="20"/>
        </w:rPr>
      </w:pPr>
      <w:r w:rsidRPr="0051390A">
        <w:rPr>
          <w:rFonts w:ascii="Arial" w:hAnsi="Arial" w:cs="Arial"/>
          <w:sz w:val="20"/>
          <w:szCs w:val="20"/>
        </w:rPr>
        <w:t xml:space="preserve">OÜ </w:t>
      </w:r>
      <w:proofErr w:type="spellStart"/>
      <w:r w:rsidRPr="0051390A">
        <w:rPr>
          <w:rFonts w:ascii="Arial" w:hAnsi="Arial" w:cs="Arial"/>
          <w:sz w:val="20"/>
          <w:szCs w:val="20"/>
        </w:rPr>
        <w:t>Hendrikson&amp;Ko</w:t>
      </w:r>
      <w:proofErr w:type="spellEnd"/>
    </w:p>
    <w:p w14:paraId="6B3C7013" w14:textId="77777777" w:rsidR="00483665" w:rsidRDefault="00483665" w:rsidP="0051390A">
      <w:pPr>
        <w:jc w:val="both"/>
        <w:rPr>
          <w:rFonts w:ascii="Arial" w:hAnsi="Arial" w:cs="Arial"/>
          <w:sz w:val="20"/>
          <w:szCs w:val="20"/>
        </w:rPr>
      </w:pPr>
    </w:p>
    <w:p w14:paraId="5D30787E" w14:textId="77777777" w:rsidR="00A82DDE" w:rsidRDefault="00A82DDE" w:rsidP="0051390A">
      <w:pPr>
        <w:jc w:val="both"/>
        <w:rPr>
          <w:rFonts w:ascii="Arial" w:hAnsi="Arial" w:cs="Arial"/>
          <w:sz w:val="20"/>
          <w:szCs w:val="20"/>
        </w:rPr>
      </w:pPr>
    </w:p>
    <w:p w14:paraId="29ED90D6" w14:textId="49692433" w:rsidR="00483665" w:rsidRDefault="00483665" w:rsidP="0051390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Lisa</w:t>
      </w:r>
      <w:r w:rsidR="00B562B4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: </w:t>
      </w:r>
      <w:r w:rsidR="000D3FE4">
        <w:rPr>
          <w:rFonts w:ascii="Arial" w:hAnsi="Arial" w:cs="Arial"/>
          <w:sz w:val="20"/>
          <w:szCs w:val="20"/>
        </w:rPr>
        <w:t xml:space="preserve">Osalejate nimekiri </w:t>
      </w:r>
    </w:p>
    <w:p w14:paraId="06D503E7" w14:textId="3B0DE945" w:rsidR="00B562B4" w:rsidRPr="00852A4A" w:rsidRDefault="00B562B4" w:rsidP="0051390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Lisa B:</w:t>
      </w:r>
      <w:r w:rsidR="000D3FE4">
        <w:rPr>
          <w:rFonts w:ascii="Arial" w:hAnsi="Arial" w:cs="Arial"/>
          <w:sz w:val="20"/>
          <w:szCs w:val="20"/>
        </w:rPr>
        <w:t xml:space="preserve"> </w:t>
      </w:r>
      <w:r w:rsidR="007A335C" w:rsidRPr="007A335C">
        <w:rPr>
          <w:rFonts w:ascii="Arial" w:hAnsi="Arial" w:cs="Arial"/>
          <w:sz w:val="20"/>
          <w:szCs w:val="20"/>
        </w:rPr>
        <w:t>Seewaldi_sademevee_kollektori_KMH_programmi_avalik_arutelu</w:t>
      </w:r>
      <w:r w:rsidR="007A335C">
        <w:rPr>
          <w:rFonts w:ascii="Arial" w:hAnsi="Arial" w:cs="Arial"/>
          <w:sz w:val="20"/>
          <w:szCs w:val="20"/>
        </w:rPr>
        <w:t>.pptx</w:t>
      </w:r>
    </w:p>
    <w:sectPr w:rsidR="00B562B4" w:rsidRPr="00852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Ingrid Vinn" w:date="2023-02-07T14:19:00Z" w:initials="IV">
    <w:p w14:paraId="355B94F6" w14:textId="734B04BC" w:rsidR="00EE402A" w:rsidRDefault="00EE402A">
      <w:pPr>
        <w:pStyle w:val="CommentText"/>
      </w:pPr>
      <w:r>
        <w:rPr>
          <w:rStyle w:val="CommentReference"/>
        </w:rPr>
        <w:annotationRef/>
      </w:r>
      <w:r>
        <w:t>Kai, osalejate nimekiri peaks olema Sinu käes.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5B94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DC73" w16cex:dateUtc="2023-02-07T12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5B94F6" w16cid:durableId="278CDC7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grid Vinn">
    <w15:presenceInfo w15:providerId="None" w15:userId="Ingrid Vi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02A"/>
    <w:rsid w:val="000D3FE4"/>
    <w:rsid w:val="00267264"/>
    <w:rsid w:val="00332F27"/>
    <w:rsid w:val="00483665"/>
    <w:rsid w:val="0051390A"/>
    <w:rsid w:val="00555F8C"/>
    <w:rsid w:val="007A2C4A"/>
    <w:rsid w:val="007A335C"/>
    <w:rsid w:val="00852A4A"/>
    <w:rsid w:val="00A82DDE"/>
    <w:rsid w:val="00B562B4"/>
    <w:rsid w:val="00D13A7F"/>
    <w:rsid w:val="00EE2EFF"/>
    <w:rsid w:val="00E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FB32D"/>
  <w15:chartTrackingRefBased/>
  <w15:docId w15:val="{0494142F-8EBA-4320-A0AF-E9FF1DF5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E4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40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402A"/>
    <w:rPr>
      <w:sz w:val="20"/>
      <w:szCs w:val="20"/>
      <w:lang w:val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02A"/>
    <w:rPr>
      <w:b/>
      <w:bCs/>
      <w:sz w:val="20"/>
      <w:szCs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77a31-83fc-4462-832c-b6ca7922df77" xsi:nil="true"/>
    <lcf76f155ced4ddcb4097134ff3c332f xmlns="010ecfe6-d3bc-4b41-bdbd-81f22fffe9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7EF98D01C9F549A60134ACF436DCCA" ma:contentTypeVersion="14" ma:contentTypeDescription="Loo uus dokument" ma:contentTypeScope="" ma:versionID="ff519beda139e5d357f0c907fbf9cde7">
  <xsd:schema xmlns:xsd="http://www.w3.org/2001/XMLSchema" xmlns:xs="http://www.w3.org/2001/XMLSchema" xmlns:p="http://schemas.microsoft.com/office/2006/metadata/properties" xmlns:ns2="010ecfe6-d3bc-4b41-bdbd-81f22fffe916" xmlns:ns3="c4877a31-83fc-4462-832c-b6ca7922df77" targetNamespace="http://schemas.microsoft.com/office/2006/metadata/properties" ma:root="true" ma:fieldsID="88e213f4733e6226c8dce8dd9c1ca6b3" ns2:_="" ns3:_="">
    <xsd:import namespace="010ecfe6-d3bc-4b41-bdbd-81f22fffe916"/>
    <xsd:import namespace="c4877a31-83fc-4462-832c-b6ca7922df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ecfe6-d3bc-4b41-bdbd-81f22fffe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3b9e6b61-800c-402b-b0ce-7df860a021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77a31-83fc-4462-832c-b6ca7922df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b4d07-9573-4e29-a8b6-a35d0428caca}" ma:internalName="TaxCatchAll" ma:showField="CatchAllData" ma:web="c4877a31-83fc-4462-832c-b6ca7922df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9BA535-5350-4CF2-BE43-FCB968F5728C}">
  <ds:schemaRefs>
    <ds:schemaRef ds:uri="http://schemas.microsoft.com/office/2006/metadata/properties"/>
    <ds:schemaRef ds:uri="http://schemas.microsoft.com/office/infopath/2007/PartnerControls"/>
    <ds:schemaRef ds:uri="c4877a31-83fc-4462-832c-b6ca7922df77"/>
    <ds:schemaRef ds:uri="010ecfe6-d3bc-4b41-bdbd-81f22fffe916"/>
  </ds:schemaRefs>
</ds:datastoreItem>
</file>

<file path=customXml/itemProps2.xml><?xml version="1.0" encoding="utf-8"?>
<ds:datastoreItem xmlns:ds="http://schemas.openxmlformats.org/officeDocument/2006/customXml" ds:itemID="{053C7AA3-5881-483B-84C9-918907A8AE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8D336-DF89-45F7-B355-40661A59A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ecfe6-d3bc-4b41-bdbd-81f22fffe916"/>
    <ds:schemaRef ds:uri="c4877a31-83fc-4462-832c-b6ca7922df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Vinn</dc:creator>
  <cp:keywords/>
  <dc:description/>
  <cp:lastModifiedBy>Kai Künnis-Beres</cp:lastModifiedBy>
  <cp:revision>2</cp:revision>
  <dcterms:created xsi:type="dcterms:W3CDTF">2023-11-27T16:28:00Z</dcterms:created>
  <dcterms:modified xsi:type="dcterms:W3CDTF">2023-11-27T16:28:00Z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0x010100ED7EF98D01C9F549A60134ACF436DCCA</vt:lpwstr>
  </property>
  <property fmtid="{D5CDD505-2E9C-101B-9397-08002B2CF9AE}" pid="3" name="MediaServiceImageTags">
    <vt:lpwstr/>
  </property>
</Properties>
</file>